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Six basic components determine the worthiness of a newspaper or a magazine. These six elements include timeliness, proximity, prominence, consequence, human interest, and economics. These elements have been referred to as Dominick’s six criteria for newsworthiness.  This analysis paper will analyze newsworthiness from two articles: a newspaper and a magazine. The newspaper analyzed will be the </w:t>
      </w:r>
      <w:r w:rsidRPr="007C367A">
        <w:rPr>
          <w:rFonts w:ascii="Times New Roman" w:hAnsi="Times New Roman" w:cs="Times New Roman"/>
          <w:i/>
          <w:sz w:val="24"/>
          <w:szCs w:val="24"/>
        </w:rPr>
        <w:t>Daily Herald</w:t>
      </w:r>
      <w:r w:rsidRPr="00C30C6F">
        <w:rPr>
          <w:rFonts w:ascii="Times New Roman" w:hAnsi="Times New Roman" w:cs="Times New Roman"/>
          <w:sz w:val="24"/>
          <w:szCs w:val="24"/>
        </w:rPr>
        <w:t xml:space="preserve"> local newspaper dated 17th March 2021 while the magazine to be analyzed is the March 2021 edition of </w:t>
      </w:r>
      <w:r w:rsidRPr="007C367A">
        <w:rPr>
          <w:rFonts w:ascii="Times New Roman" w:hAnsi="Times New Roman" w:cs="Times New Roman"/>
          <w:i/>
          <w:sz w:val="24"/>
          <w:szCs w:val="24"/>
        </w:rPr>
        <w:t>Chicago magazine</w:t>
      </w:r>
      <w:r w:rsidRPr="00C30C6F">
        <w:rPr>
          <w:rFonts w:ascii="Times New Roman" w:hAnsi="Times New Roman" w:cs="Times New Roman"/>
          <w:sz w:val="24"/>
          <w:szCs w:val="24"/>
        </w:rPr>
        <w:t>.</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The first newsworthiness criterion is timeliness. This refers to giving consumers the latest news on what things are new. Some articles from the </w:t>
      </w:r>
      <w:r w:rsidRPr="004D5604">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 show timelines. Examples of these include Georgia massage parlor shootings whereby a 21-year-old man was captured hours after eight people were killed in shootings at three Atlanta-area massage parlor. Another example is the deadly violence that resumed in Myanmar in recent days.  A third example is news on faith leaders who receive a covid-19 shot on the 16th March 2021 as a way of encouraging others to receive the shot.</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The </w:t>
      </w:r>
      <w:r w:rsidRPr="004D5604">
        <w:rPr>
          <w:rFonts w:ascii="Times New Roman" w:hAnsi="Times New Roman" w:cs="Times New Roman"/>
          <w:i/>
          <w:sz w:val="24"/>
          <w:szCs w:val="24"/>
        </w:rPr>
        <w:t>Chicago magazine</w:t>
      </w:r>
      <w:r w:rsidRPr="00C30C6F">
        <w:rPr>
          <w:rFonts w:ascii="Times New Roman" w:hAnsi="Times New Roman" w:cs="Times New Roman"/>
          <w:sz w:val="24"/>
          <w:szCs w:val="24"/>
        </w:rPr>
        <w:t xml:space="preserve"> has also provided some recent news. Examples of this latest news include Taqueria Chingon Will Put Anything in a Taco, Allison Arwady Has a Plan, How Julie DiCaro is fighting sexism in sports media, the 10 hottest restaurants in Chicago right now, and what to know about the Chicago Lawyer behind the Smartmatic Lawsuit.</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In comparing the timeliness element between the </w:t>
      </w:r>
      <w:r w:rsidRPr="00160A2D">
        <w:rPr>
          <w:rFonts w:ascii="Times New Roman" w:hAnsi="Times New Roman" w:cs="Times New Roman"/>
          <w:i/>
          <w:sz w:val="24"/>
          <w:szCs w:val="24"/>
        </w:rPr>
        <w:t>Daily Herald</w:t>
      </w:r>
      <w:r w:rsidRPr="00C30C6F">
        <w:rPr>
          <w:rFonts w:ascii="Times New Roman" w:hAnsi="Times New Roman" w:cs="Times New Roman"/>
          <w:sz w:val="24"/>
          <w:szCs w:val="24"/>
        </w:rPr>
        <w:t xml:space="preserve"> and the </w:t>
      </w:r>
      <w:r w:rsidRPr="00160A2D">
        <w:rPr>
          <w:rFonts w:ascii="Times New Roman" w:hAnsi="Times New Roman" w:cs="Times New Roman"/>
          <w:i/>
          <w:sz w:val="24"/>
          <w:szCs w:val="24"/>
        </w:rPr>
        <w:t>Chicago magazine</w:t>
      </w:r>
      <w:r w:rsidRPr="00C30C6F">
        <w:rPr>
          <w:rFonts w:ascii="Times New Roman" w:hAnsi="Times New Roman" w:cs="Times New Roman"/>
          <w:sz w:val="24"/>
          <w:szCs w:val="24"/>
        </w:rPr>
        <w:t xml:space="preserve">, newspapers indeed provide news on new developments and what is currently happening. As evidenced by the </w:t>
      </w:r>
      <w:r w:rsidRPr="00456A8C">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newspapers give news on events that happened the previous day. The news provided is usually new for that day. This is not the case with magazines. Magazines give news on researches that had been conducted over a certain period, </w:t>
      </w:r>
      <w:r w:rsidRPr="00C30C6F">
        <w:rPr>
          <w:rFonts w:ascii="Times New Roman" w:hAnsi="Times New Roman" w:cs="Times New Roman"/>
          <w:sz w:val="24"/>
          <w:szCs w:val="24"/>
        </w:rPr>
        <w:lastRenderedPageBreak/>
        <w:t>for example, months. This explains why magazines are published monthly and not daily like the newspapers.</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The second newsworthiness criterion is proximity. This is the closeness of the news to home. The more close to home the news is, the more newsworthy it is.  Other than the physical proximity of news there is also psychological proximity which refers to news related to or the reader having an interest in a certain topic. Most of the news in the </w:t>
      </w:r>
      <w:r w:rsidRPr="0003641B">
        <w:rPr>
          <w:rFonts w:ascii="Times New Roman" w:hAnsi="Times New Roman" w:cs="Times New Roman"/>
          <w:i/>
          <w:sz w:val="24"/>
          <w:szCs w:val="24"/>
        </w:rPr>
        <w:t>Daily Herald</w:t>
      </w:r>
      <w:r w:rsidRPr="00C30C6F">
        <w:rPr>
          <w:rFonts w:ascii="Times New Roman" w:hAnsi="Times New Roman" w:cs="Times New Roman"/>
          <w:sz w:val="24"/>
          <w:szCs w:val="24"/>
        </w:rPr>
        <w:t xml:space="preserve"> shows proximity both physical and psychological. The newspaper mostly gives news on events occurring in Chicago. For example, three people killed by a driver in downtown San Diego, seven killed in shootings at three Atlanta-area massage parlors, the family of a boy killed at Disney World urges organ donation, and schools in Chicago weigh whether to seat students closer. These examples indicate physical or geographical proximity. An example of psychological proximity is in the news about the European Union convincing that the benefits of Astrazeneca outweigh the associated risks.</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The </w:t>
      </w:r>
      <w:r w:rsidRPr="00856745">
        <w:rPr>
          <w:rFonts w:ascii="Times New Roman" w:hAnsi="Times New Roman" w:cs="Times New Roman"/>
          <w:i/>
          <w:sz w:val="24"/>
          <w:szCs w:val="24"/>
        </w:rPr>
        <w:t>Chicago magazine</w:t>
      </w:r>
      <w:r w:rsidRPr="00C30C6F">
        <w:rPr>
          <w:rFonts w:ascii="Times New Roman" w:hAnsi="Times New Roman" w:cs="Times New Roman"/>
          <w:sz w:val="24"/>
          <w:szCs w:val="24"/>
        </w:rPr>
        <w:t xml:space="preserve"> news show both physical and psychological proximity. An example of geographical proximity news is the news about the Chicago lawyers behind the Smartmatic lawsuit. Another example is the news on the oral history of when Covid came to Chicago. Examples of psychological proximity news include the Gin and Juice classic cocktails at home, most Hinsdale-looking houses in Hinsdale, five homes for sale on Lake Michigan, and friendship in Black and White.</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In comparison, newspapers show physical or geographical proximity. This is because they give news on events happening in the specific country in which it is based. It also provides little on psychological proximity. This is unlike magazines which mostly contain news that show </w:t>
      </w:r>
      <w:r w:rsidRPr="00C30C6F">
        <w:rPr>
          <w:rFonts w:ascii="Times New Roman" w:hAnsi="Times New Roman" w:cs="Times New Roman"/>
          <w:sz w:val="24"/>
          <w:szCs w:val="24"/>
        </w:rPr>
        <w:lastRenderedPageBreak/>
        <w:t>psychological proximity. Magazines mostly give news on diets, fashion and beauty, and stories of interest.</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The third criterion is prominence. This includes news for famous people including leaders and celebrities. Examples of prominence in the </w:t>
      </w:r>
      <w:r w:rsidRPr="00A00DBE">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 include the death of McLaughlin, a nun who exposed abuses in Rhodesia, the news on the death of Yaphet Kotto an actor of “Live and Let Die” movie, Thai PM getting AstraZeneca jab, and advocates seeking Biden to push on gun bills.</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Example of prominence in the </w:t>
      </w:r>
      <w:r w:rsidRPr="00A00DBE">
        <w:rPr>
          <w:rFonts w:ascii="Times New Roman" w:hAnsi="Times New Roman" w:cs="Times New Roman"/>
          <w:i/>
          <w:sz w:val="24"/>
          <w:szCs w:val="24"/>
        </w:rPr>
        <w:t>Chicago magazine</w:t>
      </w:r>
      <w:r w:rsidRPr="00C30C6F">
        <w:rPr>
          <w:rFonts w:ascii="Times New Roman" w:hAnsi="Times New Roman" w:cs="Times New Roman"/>
          <w:sz w:val="24"/>
          <w:szCs w:val="24"/>
        </w:rPr>
        <w:t xml:space="preserve"> include Allison Arwady has a plan, how Julie DiCaro is fighting sexism in sports media, how activist Benard J. Kleina documented the fight for fair housing, Stephanie Izard’s Sugargoat Serves cupcakes of your childhood, how Fred Hampton gave was to Obama and Clout diversifies the Illinois legislature.</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Both newspapers and magazines provide prominence. The only difference is that newspapers such as The </w:t>
      </w:r>
      <w:r w:rsidRPr="00343AF4">
        <w:rPr>
          <w:rFonts w:ascii="Times New Roman" w:hAnsi="Times New Roman" w:cs="Times New Roman"/>
          <w:i/>
          <w:sz w:val="24"/>
          <w:szCs w:val="24"/>
        </w:rPr>
        <w:t xml:space="preserve">Daily </w:t>
      </w:r>
      <w:r w:rsidR="00343AF4" w:rsidRPr="00343AF4">
        <w:rPr>
          <w:rFonts w:ascii="Times New Roman" w:hAnsi="Times New Roman" w:cs="Times New Roman"/>
          <w:i/>
          <w:sz w:val="24"/>
          <w:szCs w:val="24"/>
        </w:rPr>
        <w:t>Herald</w:t>
      </w:r>
      <w:r w:rsidRPr="00C30C6F">
        <w:rPr>
          <w:rFonts w:ascii="Times New Roman" w:hAnsi="Times New Roman" w:cs="Times New Roman"/>
          <w:sz w:val="24"/>
          <w:szCs w:val="24"/>
        </w:rPr>
        <w:t xml:space="preserve"> focus on people who are locally known such as leaders and politicians, for example, Thai PM was in the news while magazines such as the </w:t>
      </w:r>
      <w:r w:rsidRPr="00343AF4">
        <w:rPr>
          <w:rFonts w:ascii="Times New Roman" w:hAnsi="Times New Roman" w:cs="Times New Roman"/>
          <w:i/>
          <w:sz w:val="24"/>
          <w:szCs w:val="24"/>
        </w:rPr>
        <w:t>Chicago magazine</w:t>
      </w:r>
      <w:r w:rsidRPr="00C30C6F">
        <w:rPr>
          <w:rFonts w:ascii="Times New Roman" w:hAnsi="Times New Roman" w:cs="Times New Roman"/>
          <w:sz w:val="24"/>
          <w:szCs w:val="24"/>
        </w:rPr>
        <w:t>, use celebrities who are related to the topic discussed.</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The fourth newsworthy criterion is the consequence.  This refers to the number of people who are affected by the stories in the news. Examples of consequence events in the </w:t>
      </w:r>
      <w:r w:rsidRPr="003D3790">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 include the news on children among the victims of jihadi rebels in Mozambique, the car accident in Germany that leaves two people dead and two injured, two people saved by rescuers from pickup dangling over deep Idaho gorge, the man suspected of killing four people fight over stimulus check, three men of 40 to 65 years in homeless camp killed by a driver, seven </w:t>
      </w:r>
      <w:r w:rsidRPr="00C30C6F">
        <w:rPr>
          <w:rFonts w:ascii="Times New Roman" w:hAnsi="Times New Roman" w:cs="Times New Roman"/>
          <w:sz w:val="24"/>
          <w:szCs w:val="24"/>
        </w:rPr>
        <w:lastRenderedPageBreak/>
        <w:t xml:space="preserve">people killed in three Atlanta-area massage parlors shootings, and eight immigrants killed after pickup crashes in Texas among others. In the </w:t>
      </w:r>
      <w:r w:rsidRPr="00651A81">
        <w:rPr>
          <w:rFonts w:ascii="Times New Roman" w:hAnsi="Times New Roman" w:cs="Times New Roman"/>
          <w:i/>
          <w:sz w:val="24"/>
          <w:szCs w:val="24"/>
        </w:rPr>
        <w:t>Chicago magazine</w:t>
      </w:r>
      <w:r w:rsidRPr="00C30C6F">
        <w:rPr>
          <w:rFonts w:ascii="Times New Roman" w:hAnsi="Times New Roman" w:cs="Times New Roman"/>
          <w:sz w:val="24"/>
          <w:szCs w:val="24"/>
        </w:rPr>
        <w:t>, what to know about the Chicago lawyers behind the Smartmatic lawsuit is an example of the consequence element of consequence.</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In comparison, the element of consequence is evident. However, the element is more evident in the </w:t>
      </w:r>
      <w:r w:rsidRPr="000D766F">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 than in the </w:t>
      </w:r>
      <w:r w:rsidRPr="000D766F">
        <w:rPr>
          <w:rFonts w:ascii="Times New Roman" w:hAnsi="Times New Roman" w:cs="Times New Roman"/>
          <w:i/>
          <w:sz w:val="24"/>
          <w:szCs w:val="24"/>
        </w:rPr>
        <w:t>Chicago magazine</w:t>
      </w:r>
      <w:r w:rsidRPr="00C30C6F">
        <w:rPr>
          <w:rFonts w:ascii="Times New Roman" w:hAnsi="Times New Roman" w:cs="Times New Roman"/>
          <w:sz w:val="24"/>
          <w:szCs w:val="24"/>
        </w:rPr>
        <w:t xml:space="preserve">. Regarding consequence, a newspaper usually majors its stories on the metropolitan area while a magazine is national and usually concentrates on people with similar interests.  Therefore, the consequence of magazines is based on the subject matter while for newspapers the consequence is based on any part of the country. The time factor is also another difference between newspapers and magazines.  The </w:t>
      </w:r>
      <w:r w:rsidRPr="00BE2060">
        <w:rPr>
          <w:rFonts w:ascii="Times New Roman" w:hAnsi="Times New Roman" w:cs="Times New Roman"/>
          <w:i/>
          <w:sz w:val="24"/>
          <w:szCs w:val="24"/>
        </w:rPr>
        <w:t>Daily Herald</w:t>
      </w:r>
      <w:r w:rsidRPr="00C30C6F">
        <w:rPr>
          <w:rFonts w:ascii="Times New Roman" w:hAnsi="Times New Roman" w:cs="Times New Roman"/>
          <w:sz w:val="24"/>
          <w:szCs w:val="24"/>
        </w:rPr>
        <w:t xml:space="preserve"> has used current or latest information to show consequences while the magazine uses information that has been researched for some time to show the consequence.</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Human interest is the fifth element of newsworthiness.  This includes human interest stories which present special cases and appeal to emotion.  The stories arouse responses such as sadness or happiness.  In the </w:t>
      </w:r>
      <w:r w:rsidRPr="008B72B9">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newspapers stories that arouse emotions have been covered. These include Georgia shootings which leave eight people dead, seven jurors questioned for ex-officers murder, faith leaders getting Covid-19 shot made people believe in the vaccine, deadly violence that continues in Myanmar causing fear to people, 3 men killed in a homeless camp, and killing of the eight immigrants in Texas creates sadness mood, the death of McLaughlin brings a sad emotion too, Lebanese protests which worsen economic crisis make the people panic as well as the two people dead and two injured in a Germany car accident.</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lastRenderedPageBreak/>
        <w:t xml:space="preserve"> Another example of human interest is the news about the children among victims of jihadi rebels in Mozambique creates a sad mood. All these examples appeal to human emotions either sad or happy mood.  In the </w:t>
      </w:r>
      <w:r w:rsidRPr="008B0F5B">
        <w:rPr>
          <w:rFonts w:ascii="Times New Roman" w:hAnsi="Times New Roman" w:cs="Times New Roman"/>
          <w:i/>
          <w:sz w:val="24"/>
          <w:szCs w:val="24"/>
        </w:rPr>
        <w:t>Chicago magazine</w:t>
      </w:r>
      <w:r w:rsidRPr="00C30C6F">
        <w:rPr>
          <w:rFonts w:ascii="Times New Roman" w:hAnsi="Times New Roman" w:cs="Times New Roman"/>
          <w:sz w:val="24"/>
          <w:szCs w:val="24"/>
        </w:rPr>
        <w:t>, news such as Allison Arwady has a plan to create curiosity among the readers, and ten hottest restaurants in Chicago give a happy mood.</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Comparing the two articles, </w:t>
      </w:r>
      <w:r w:rsidRPr="002156EF">
        <w:rPr>
          <w:rFonts w:ascii="Times New Roman" w:hAnsi="Times New Roman" w:cs="Times New Roman"/>
          <w:i/>
          <w:sz w:val="24"/>
          <w:szCs w:val="24"/>
        </w:rPr>
        <w:t>Daily Herald</w:t>
      </w:r>
      <w:r w:rsidRPr="00C30C6F">
        <w:rPr>
          <w:rFonts w:ascii="Times New Roman" w:hAnsi="Times New Roman" w:cs="Times New Roman"/>
          <w:sz w:val="24"/>
          <w:szCs w:val="24"/>
        </w:rPr>
        <w:t xml:space="preserve"> and </w:t>
      </w:r>
      <w:r w:rsidRPr="002156EF">
        <w:rPr>
          <w:rFonts w:ascii="Times New Roman" w:hAnsi="Times New Roman" w:cs="Times New Roman"/>
          <w:i/>
          <w:sz w:val="24"/>
          <w:szCs w:val="24"/>
        </w:rPr>
        <w:t>Chicago magazine</w:t>
      </w:r>
      <w:r w:rsidRPr="00C30C6F">
        <w:rPr>
          <w:rFonts w:ascii="Times New Roman" w:hAnsi="Times New Roman" w:cs="Times New Roman"/>
          <w:sz w:val="24"/>
          <w:szCs w:val="24"/>
        </w:rPr>
        <w:t>, the newspaper seems to have more stories that appeal to human emotions. These stories are serious events that mostly provoke hard emotions such as sadness. For the magazine, less serious stories are covered. Most of them cause soft emotions such as happiness.  However, both magazines and newspapers consist of both hard and light stories.</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Economics is another value for newsworthiness.  Economic news may include ways of making money or news on economic trends. Newspapers use economic methods to cut down costs associated with printing and including pictures. An example of economic news is the news about Indiana making the Covid-19 vaccine freely available to those over 45 years of age to cut the costs associated with the purchase of the vaccine or treatment of the disease. Another example is the UK funding for street lights and CCTV to protect women and girls.  Lebanese protest against the worsening economic crisis and Jesuita pledging $100M for racial reconciliation are other examples of economic news provided in the </w:t>
      </w:r>
      <w:r w:rsidRPr="005B4853">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  Another example of economic news is the Indiana lawmakers who pass a bill to ensure funding for schools.</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Economic news provided in the </w:t>
      </w:r>
      <w:r w:rsidRPr="005B4853">
        <w:rPr>
          <w:rFonts w:ascii="Times New Roman" w:hAnsi="Times New Roman" w:cs="Times New Roman"/>
          <w:i/>
          <w:sz w:val="24"/>
          <w:szCs w:val="24"/>
        </w:rPr>
        <w:t>Chicago magazine</w:t>
      </w:r>
      <w:r w:rsidRPr="00C30C6F">
        <w:rPr>
          <w:rFonts w:ascii="Times New Roman" w:hAnsi="Times New Roman" w:cs="Times New Roman"/>
          <w:sz w:val="24"/>
          <w:szCs w:val="24"/>
        </w:rPr>
        <w:t xml:space="preserve"> includes advertisements for restaurants and houses. For example, the magazine advertized the ten hottest restaurants in Chicago, most Hinsdale-looking houses in Hinsdale, five handsome homes for sale in Oak Park, </w:t>
      </w:r>
      <w:r w:rsidRPr="00C30C6F">
        <w:rPr>
          <w:rFonts w:ascii="Times New Roman" w:hAnsi="Times New Roman" w:cs="Times New Roman"/>
          <w:sz w:val="24"/>
          <w:szCs w:val="24"/>
        </w:rPr>
        <w:lastRenderedPageBreak/>
        <w:t xml:space="preserve">and how to spend $200 at Canna Bella Lux.  </w:t>
      </w:r>
      <w:r w:rsidRPr="001E3EB9">
        <w:rPr>
          <w:rFonts w:ascii="Times New Roman" w:hAnsi="Times New Roman" w:cs="Times New Roman"/>
          <w:i/>
          <w:sz w:val="24"/>
          <w:szCs w:val="24"/>
        </w:rPr>
        <w:t>Chicago magazine</w:t>
      </w:r>
      <w:r w:rsidRPr="00C30C6F">
        <w:rPr>
          <w:rFonts w:ascii="Times New Roman" w:hAnsi="Times New Roman" w:cs="Times New Roman"/>
          <w:sz w:val="24"/>
          <w:szCs w:val="24"/>
        </w:rPr>
        <w:t xml:space="preserve"> has used a picture of a famous person, Allison Arwady, to attract many people to buy the magazine as a way of making money.  The </w:t>
      </w:r>
      <w:r w:rsidRPr="003B7198">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 has used more space on pictures to reduce the cost of printing texts.</w:t>
      </w:r>
    </w:p>
    <w:p w:rsidR="00206C80" w:rsidRPr="00C30C6F" w:rsidRDefault="00206C80" w:rsidP="00467849">
      <w:pPr>
        <w:spacing w:line="480" w:lineRule="auto"/>
        <w:ind w:firstLine="720"/>
        <w:rPr>
          <w:rFonts w:ascii="Times New Roman" w:hAnsi="Times New Roman" w:cs="Times New Roman"/>
          <w:sz w:val="24"/>
          <w:szCs w:val="24"/>
        </w:rPr>
      </w:pPr>
      <w:r w:rsidRPr="00C30C6F">
        <w:rPr>
          <w:rFonts w:ascii="Times New Roman" w:hAnsi="Times New Roman" w:cs="Times New Roman"/>
          <w:sz w:val="24"/>
          <w:szCs w:val="24"/>
        </w:rPr>
        <w:t xml:space="preserve">In conclusion, both the Daily Herald newspaper and the Chicago magazine have included the elements of newsworthiness. The elements of timeliness, proximity, prominence, consequence, human interest, and economic have been evident in the </w:t>
      </w:r>
      <w:r w:rsidRPr="00CB7BCD">
        <w:rPr>
          <w:rFonts w:ascii="Times New Roman" w:hAnsi="Times New Roman" w:cs="Times New Roman"/>
          <w:i/>
          <w:sz w:val="24"/>
          <w:szCs w:val="24"/>
        </w:rPr>
        <w:t>Daily Herald</w:t>
      </w:r>
      <w:r w:rsidRPr="00C30C6F">
        <w:rPr>
          <w:rFonts w:ascii="Times New Roman" w:hAnsi="Times New Roman" w:cs="Times New Roman"/>
          <w:sz w:val="24"/>
          <w:szCs w:val="24"/>
        </w:rPr>
        <w:t xml:space="preserve"> newspaper and the </w:t>
      </w:r>
      <w:r w:rsidRPr="00CB7BCD">
        <w:rPr>
          <w:rFonts w:ascii="Times New Roman" w:hAnsi="Times New Roman" w:cs="Times New Roman"/>
          <w:i/>
          <w:sz w:val="24"/>
          <w:szCs w:val="24"/>
        </w:rPr>
        <w:t>Chicago magazine</w:t>
      </w:r>
      <w:r w:rsidRPr="00C30C6F">
        <w:rPr>
          <w:rFonts w:ascii="Times New Roman" w:hAnsi="Times New Roman" w:cs="Times New Roman"/>
          <w:sz w:val="24"/>
          <w:szCs w:val="24"/>
        </w:rPr>
        <w:t xml:space="preserve">.  </w:t>
      </w:r>
      <w:r w:rsidR="00CB7BCD" w:rsidRPr="00C30C6F">
        <w:rPr>
          <w:rFonts w:ascii="Times New Roman" w:hAnsi="Times New Roman" w:cs="Times New Roman"/>
          <w:sz w:val="24"/>
          <w:szCs w:val="24"/>
        </w:rPr>
        <w:t>The</w:t>
      </w:r>
      <w:r w:rsidRPr="00C30C6F">
        <w:rPr>
          <w:rFonts w:ascii="Times New Roman" w:hAnsi="Times New Roman" w:cs="Times New Roman"/>
          <w:sz w:val="24"/>
          <w:szCs w:val="24"/>
        </w:rPr>
        <w:t xml:space="preserve"> stories in the newspaper consisted of daily events in the Chicago metro while the magazine consisted of stories that have been researched over some time.</w:t>
      </w:r>
    </w:p>
    <w:p w:rsidR="00206C80" w:rsidRPr="00C30C6F" w:rsidRDefault="00206C80" w:rsidP="00467849">
      <w:pPr>
        <w:spacing w:line="480" w:lineRule="auto"/>
        <w:ind w:firstLine="720"/>
        <w:rPr>
          <w:rFonts w:ascii="Times New Roman" w:hAnsi="Times New Roman" w:cs="Times New Roman"/>
          <w:sz w:val="24"/>
          <w:szCs w:val="24"/>
        </w:rPr>
      </w:pPr>
    </w:p>
    <w:p w:rsidR="00206C80" w:rsidRPr="00C30C6F" w:rsidRDefault="00206C80" w:rsidP="00467849">
      <w:pPr>
        <w:spacing w:line="480" w:lineRule="auto"/>
        <w:ind w:firstLine="720"/>
        <w:rPr>
          <w:rFonts w:ascii="Times New Roman" w:hAnsi="Times New Roman" w:cs="Times New Roman"/>
          <w:sz w:val="24"/>
          <w:szCs w:val="24"/>
        </w:rPr>
      </w:pPr>
    </w:p>
    <w:p w:rsidR="0043013E" w:rsidRPr="00C30C6F" w:rsidRDefault="0043013E" w:rsidP="00467849">
      <w:pPr>
        <w:spacing w:line="480" w:lineRule="auto"/>
        <w:ind w:firstLine="720"/>
        <w:rPr>
          <w:rFonts w:ascii="Times New Roman" w:hAnsi="Times New Roman" w:cs="Times New Roman"/>
          <w:sz w:val="24"/>
          <w:szCs w:val="24"/>
        </w:rPr>
      </w:pPr>
    </w:p>
    <w:sectPr w:rsidR="0043013E" w:rsidRPr="00C30C6F" w:rsidSect="007C257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590" w:rsidRDefault="00D62590" w:rsidP="00771143">
      <w:pPr>
        <w:spacing w:after="0" w:line="240" w:lineRule="auto"/>
      </w:pPr>
      <w:r>
        <w:separator/>
      </w:r>
    </w:p>
  </w:endnote>
  <w:endnote w:type="continuationSeparator" w:id="1">
    <w:p w:rsidR="00D62590" w:rsidRDefault="00D62590" w:rsidP="00771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590" w:rsidRDefault="00D62590" w:rsidP="00771143">
      <w:pPr>
        <w:spacing w:after="0" w:line="240" w:lineRule="auto"/>
      </w:pPr>
      <w:r>
        <w:separator/>
      </w:r>
    </w:p>
  </w:footnote>
  <w:footnote w:type="continuationSeparator" w:id="1">
    <w:p w:rsidR="00D62590" w:rsidRDefault="00D62590" w:rsidP="007711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4827"/>
      <w:docPartObj>
        <w:docPartGallery w:val="Page Numbers (Top of Page)"/>
        <w:docPartUnique/>
      </w:docPartObj>
    </w:sdtPr>
    <w:sdtContent>
      <w:p w:rsidR="00771143" w:rsidRDefault="00771143">
        <w:pPr>
          <w:pStyle w:val="Header"/>
          <w:jc w:val="right"/>
        </w:pPr>
        <w:fldSimple w:instr=" PAGE   \* MERGEFORMAT ">
          <w:r w:rsidR="00672C46">
            <w:rPr>
              <w:noProof/>
            </w:rPr>
            <w:t>1</w:t>
          </w:r>
        </w:fldSimple>
      </w:p>
    </w:sdtContent>
  </w:sdt>
  <w:p w:rsidR="00771143" w:rsidRDefault="00771143">
    <w:pPr>
      <w:pStyle w:val="Header"/>
    </w:pPr>
    <w:r>
      <w:t>Name</w:t>
    </w:r>
  </w:p>
  <w:p w:rsidR="00771143" w:rsidRDefault="00771143">
    <w:pPr>
      <w:pStyle w:val="Header"/>
    </w:pPr>
    <w:r>
      <w:t>Newsworthiness in Media</w:t>
    </w:r>
  </w:p>
  <w:p w:rsidR="00771143" w:rsidRDefault="007711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76CF"/>
    <w:rsid w:val="00006F06"/>
    <w:rsid w:val="000261EC"/>
    <w:rsid w:val="00030133"/>
    <w:rsid w:val="0003099E"/>
    <w:rsid w:val="000338D1"/>
    <w:rsid w:val="000348FC"/>
    <w:rsid w:val="0003635B"/>
    <w:rsid w:val="0003641B"/>
    <w:rsid w:val="00041527"/>
    <w:rsid w:val="0006117F"/>
    <w:rsid w:val="00076865"/>
    <w:rsid w:val="00082D40"/>
    <w:rsid w:val="000975E9"/>
    <w:rsid w:val="000B0A43"/>
    <w:rsid w:val="000B1C20"/>
    <w:rsid w:val="000B3801"/>
    <w:rsid w:val="000B4B23"/>
    <w:rsid w:val="000C402F"/>
    <w:rsid w:val="000D06D2"/>
    <w:rsid w:val="000D71A5"/>
    <w:rsid w:val="000D766F"/>
    <w:rsid w:val="001017F1"/>
    <w:rsid w:val="001033C7"/>
    <w:rsid w:val="00113425"/>
    <w:rsid w:val="00121992"/>
    <w:rsid w:val="00132B24"/>
    <w:rsid w:val="0013529D"/>
    <w:rsid w:val="0014114D"/>
    <w:rsid w:val="001462A0"/>
    <w:rsid w:val="00160A2D"/>
    <w:rsid w:val="00167636"/>
    <w:rsid w:val="00170CCF"/>
    <w:rsid w:val="0017117D"/>
    <w:rsid w:val="0017777F"/>
    <w:rsid w:val="00195230"/>
    <w:rsid w:val="001A06AA"/>
    <w:rsid w:val="001A19A6"/>
    <w:rsid w:val="001A45EC"/>
    <w:rsid w:val="001B69B6"/>
    <w:rsid w:val="001C0CCA"/>
    <w:rsid w:val="001C3E69"/>
    <w:rsid w:val="001E3EB9"/>
    <w:rsid w:val="001E6A2D"/>
    <w:rsid w:val="00204294"/>
    <w:rsid w:val="00206C80"/>
    <w:rsid w:val="00213727"/>
    <w:rsid w:val="00215207"/>
    <w:rsid w:val="002156EF"/>
    <w:rsid w:val="0022710F"/>
    <w:rsid w:val="002279A0"/>
    <w:rsid w:val="00227AD1"/>
    <w:rsid w:val="0024287B"/>
    <w:rsid w:val="0026498E"/>
    <w:rsid w:val="00281306"/>
    <w:rsid w:val="002B50D2"/>
    <w:rsid w:val="002C0AE1"/>
    <w:rsid w:val="002C1348"/>
    <w:rsid w:val="002C34BD"/>
    <w:rsid w:val="002C54DF"/>
    <w:rsid w:val="002D74B4"/>
    <w:rsid w:val="002F192B"/>
    <w:rsid w:val="002F4D80"/>
    <w:rsid w:val="00307152"/>
    <w:rsid w:val="00343AF4"/>
    <w:rsid w:val="003500F0"/>
    <w:rsid w:val="003544DC"/>
    <w:rsid w:val="00355B26"/>
    <w:rsid w:val="0035683E"/>
    <w:rsid w:val="00361150"/>
    <w:rsid w:val="00365CBD"/>
    <w:rsid w:val="003844A8"/>
    <w:rsid w:val="00386A86"/>
    <w:rsid w:val="00393EC0"/>
    <w:rsid w:val="003A0E13"/>
    <w:rsid w:val="003A718F"/>
    <w:rsid w:val="003B31AD"/>
    <w:rsid w:val="003B7198"/>
    <w:rsid w:val="003C4BEB"/>
    <w:rsid w:val="003C62D9"/>
    <w:rsid w:val="003C6F60"/>
    <w:rsid w:val="003D3790"/>
    <w:rsid w:val="003D65E9"/>
    <w:rsid w:val="003D7AD5"/>
    <w:rsid w:val="003F0489"/>
    <w:rsid w:val="003F54C7"/>
    <w:rsid w:val="00400C53"/>
    <w:rsid w:val="00413D2B"/>
    <w:rsid w:val="00417ABA"/>
    <w:rsid w:val="00425D15"/>
    <w:rsid w:val="0043013E"/>
    <w:rsid w:val="00440270"/>
    <w:rsid w:val="004432C8"/>
    <w:rsid w:val="00444F9C"/>
    <w:rsid w:val="004466A8"/>
    <w:rsid w:val="00456A8C"/>
    <w:rsid w:val="0046067E"/>
    <w:rsid w:val="004609BA"/>
    <w:rsid w:val="00467849"/>
    <w:rsid w:val="004800C1"/>
    <w:rsid w:val="00482203"/>
    <w:rsid w:val="00484759"/>
    <w:rsid w:val="00484E14"/>
    <w:rsid w:val="004A0E70"/>
    <w:rsid w:val="004B0B39"/>
    <w:rsid w:val="004B2F2B"/>
    <w:rsid w:val="004C7C9A"/>
    <w:rsid w:val="004D1BF5"/>
    <w:rsid w:val="004D4A68"/>
    <w:rsid w:val="004D5604"/>
    <w:rsid w:val="004E0C61"/>
    <w:rsid w:val="00506F81"/>
    <w:rsid w:val="00525615"/>
    <w:rsid w:val="00534BBE"/>
    <w:rsid w:val="00534DA1"/>
    <w:rsid w:val="00542975"/>
    <w:rsid w:val="00542CCA"/>
    <w:rsid w:val="00546BA2"/>
    <w:rsid w:val="00553C9C"/>
    <w:rsid w:val="00563842"/>
    <w:rsid w:val="005944C2"/>
    <w:rsid w:val="005958B2"/>
    <w:rsid w:val="005A48C6"/>
    <w:rsid w:val="005A7A1D"/>
    <w:rsid w:val="005B4853"/>
    <w:rsid w:val="005C30C7"/>
    <w:rsid w:val="005D1300"/>
    <w:rsid w:val="005D3C86"/>
    <w:rsid w:val="005D4368"/>
    <w:rsid w:val="005D48B4"/>
    <w:rsid w:val="005D7571"/>
    <w:rsid w:val="005F396B"/>
    <w:rsid w:val="00602DA4"/>
    <w:rsid w:val="00603F2E"/>
    <w:rsid w:val="00606D53"/>
    <w:rsid w:val="00612DFD"/>
    <w:rsid w:val="00621B91"/>
    <w:rsid w:val="00623024"/>
    <w:rsid w:val="00623691"/>
    <w:rsid w:val="00623AF4"/>
    <w:rsid w:val="00626D0F"/>
    <w:rsid w:val="00651297"/>
    <w:rsid w:val="00651A81"/>
    <w:rsid w:val="00660A96"/>
    <w:rsid w:val="00664E5B"/>
    <w:rsid w:val="00672C46"/>
    <w:rsid w:val="00674BA9"/>
    <w:rsid w:val="0067500B"/>
    <w:rsid w:val="00690918"/>
    <w:rsid w:val="006B2E04"/>
    <w:rsid w:val="006C50A9"/>
    <w:rsid w:val="006C7FB6"/>
    <w:rsid w:val="006D21A6"/>
    <w:rsid w:val="006D4164"/>
    <w:rsid w:val="00703BC5"/>
    <w:rsid w:val="00720C75"/>
    <w:rsid w:val="0072503E"/>
    <w:rsid w:val="00725E05"/>
    <w:rsid w:val="00731488"/>
    <w:rsid w:val="0074437E"/>
    <w:rsid w:val="00752637"/>
    <w:rsid w:val="0076344D"/>
    <w:rsid w:val="00766709"/>
    <w:rsid w:val="00771143"/>
    <w:rsid w:val="0078373D"/>
    <w:rsid w:val="00794F33"/>
    <w:rsid w:val="007954B2"/>
    <w:rsid w:val="007A2A87"/>
    <w:rsid w:val="007A327B"/>
    <w:rsid w:val="007B3A1E"/>
    <w:rsid w:val="007B546F"/>
    <w:rsid w:val="007C2579"/>
    <w:rsid w:val="007C367A"/>
    <w:rsid w:val="007D1C62"/>
    <w:rsid w:val="007E3141"/>
    <w:rsid w:val="007E4255"/>
    <w:rsid w:val="007F0260"/>
    <w:rsid w:val="0080617C"/>
    <w:rsid w:val="00807F30"/>
    <w:rsid w:val="008239DE"/>
    <w:rsid w:val="00832B46"/>
    <w:rsid w:val="0083786E"/>
    <w:rsid w:val="008470BF"/>
    <w:rsid w:val="00856745"/>
    <w:rsid w:val="00861C23"/>
    <w:rsid w:val="00871430"/>
    <w:rsid w:val="00873253"/>
    <w:rsid w:val="00873363"/>
    <w:rsid w:val="0087620B"/>
    <w:rsid w:val="00877F6C"/>
    <w:rsid w:val="00891039"/>
    <w:rsid w:val="00892F25"/>
    <w:rsid w:val="00895FE7"/>
    <w:rsid w:val="008A2DB4"/>
    <w:rsid w:val="008A480B"/>
    <w:rsid w:val="008A63E1"/>
    <w:rsid w:val="008B0F5B"/>
    <w:rsid w:val="008B72B9"/>
    <w:rsid w:val="008C151D"/>
    <w:rsid w:val="008C68AE"/>
    <w:rsid w:val="008D01BB"/>
    <w:rsid w:val="008D3BE4"/>
    <w:rsid w:val="008F76CA"/>
    <w:rsid w:val="00901479"/>
    <w:rsid w:val="0090673C"/>
    <w:rsid w:val="00906D8B"/>
    <w:rsid w:val="00911B13"/>
    <w:rsid w:val="0091730E"/>
    <w:rsid w:val="009222C9"/>
    <w:rsid w:val="00927F34"/>
    <w:rsid w:val="0093462C"/>
    <w:rsid w:val="00937F93"/>
    <w:rsid w:val="009541D8"/>
    <w:rsid w:val="0095493A"/>
    <w:rsid w:val="009558BE"/>
    <w:rsid w:val="0097139B"/>
    <w:rsid w:val="00983391"/>
    <w:rsid w:val="00990669"/>
    <w:rsid w:val="009914F8"/>
    <w:rsid w:val="0099318D"/>
    <w:rsid w:val="009A2B11"/>
    <w:rsid w:val="009B6969"/>
    <w:rsid w:val="009C223E"/>
    <w:rsid w:val="009D4F8B"/>
    <w:rsid w:val="009D50FF"/>
    <w:rsid w:val="009E3B05"/>
    <w:rsid w:val="009E56C7"/>
    <w:rsid w:val="009F367A"/>
    <w:rsid w:val="009F4280"/>
    <w:rsid w:val="00A00DBE"/>
    <w:rsid w:val="00A210C8"/>
    <w:rsid w:val="00A26EAE"/>
    <w:rsid w:val="00A4383E"/>
    <w:rsid w:val="00A53E70"/>
    <w:rsid w:val="00A63585"/>
    <w:rsid w:val="00A67895"/>
    <w:rsid w:val="00A74AEC"/>
    <w:rsid w:val="00A86CDE"/>
    <w:rsid w:val="00A90F9D"/>
    <w:rsid w:val="00AA6FA5"/>
    <w:rsid w:val="00AB3CFA"/>
    <w:rsid w:val="00AB49F5"/>
    <w:rsid w:val="00AB6CFD"/>
    <w:rsid w:val="00AC0A01"/>
    <w:rsid w:val="00AD6732"/>
    <w:rsid w:val="00AE0FCA"/>
    <w:rsid w:val="00AF1C7F"/>
    <w:rsid w:val="00AF771C"/>
    <w:rsid w:val="00B1097A"/>
    <w:rsid w:val="00B13FA1"/>
    <w:rsid w:val="00B16312"/>
    <w:rsid w:val="00B16A7B"/>
    <w:rsid w:val="00B16F09"/>
    <w:rsid w:val="00B20E6F"/>
    <w:rsid w:val="00B25633"/>
    <w:rsid w:val="00B26575"/>
    <w:rsid w:val="00B27319"/>
    <w:rsid w:val="00B27321"/>
    <w:rsid w:val="00B36D45"/>
    <w:rsid w:val="00B466F2"/>
    <w:rsid w:val="00B51AA0"/>
    <w:rsid w:val="00B54F9B"/>
    <w:rsid w:val="00B77F79"/>
    <w:rsid w:val="00B80AAA"/>
    <w:rsid w:val="00B855CC"/>
    <w:rsid w:val="00B87FF8"/>
    <w:rsid w:val="00B970CC"/>
    <w:rsid w:val="00BA719D"/>
    <w:rsid w:val="00BB1BF5"/>
    <w:rsid w:val="00BD2E06"/>
    <w:rsid w:val="00BD3C90"/>
    <w:rsid w:val="00BE2060"/>
    <w:rsid w:val="00BE623C"/>
    <w:rsid w:val="00BF133D"/>
    <w:rsid w:val="00BF6365"/>
    <w:rsid w:val="00BF705D"/>
    <w:rsid w:val="00C21189"/>
    <w:rsid w:val="00C2271B"/>
    <w:rsid w:val="00C233B8"/>
    <w:rsid w:val="00C30C6F"/>
    <w:rsid w:val="00C340D9"/>
    <w:rsid w:val="00C368B4"/>
    <w:rsid w:val="00C46A06"/>
    <w:rsid w:val="00C46F4D"/>
    <w:rsid w:val="00C704F8"/>
    <w:rsid w:val="00C905C9"/>
    <w:rsid w:val="00CB1CFA"/>
    <w:rsid w:val="00CB3CD3"/>
    <w:rsid w:val="00CB7772"/>
    <w:rsid w:val="00CB7BCD"/>
    <w:rsid w:val="00CC60E1"/>
    <w:rsid w:val="00CD2EF8"/>
    <w:rsid w:val="00CE3EFC"/>
    <w:rsid w:val="00D15CC2"/>
    <w:rsid w:val="00D356FC"/>
    <w:rsid w:val="00D366F4"/>
    <w:rsid w:val="00D46111"/>
    <w:rsid w:val="00D62590"/>
    <w:rsid w:val="00D7006C"/>
    <w:rsid w:val="00D70DA1"/>
    <w:rsid w:val="00D87DDD"/>
    <w:rsid w:val="00D90D60"/>
    <w:rsid w:val="00DA0F6B"/>
    <w:rsid w:val="00DB33CC"/>
    <w:rsid w:val="00DC4A04"/>
    <w:rsid w:val="00DD27AE"/>
    <w:rsid w:val="00DF1C8F"/>
    <w:rsid w:val="00DF2BA4"/>
    <w:rsid w:val="00E04449"/>
    <w:rsid w:val="00E13F3F"/>
    <w:rsid w:val="00E17FFB"/>
    <w:rsid w:val="00E27C64"/>
    <w:rsid w:val="00E40C4B"/>
    <w:rsid w:val="00E46676"/>
    <w:rsid w:val="00E52108"/>
    <w:rsid w:val="00E5724E"/>
    <w:rsid w:val="00E669DB"/>
    <w:rsid w:val="00E70757"/>
    <w:rsid w:val="00E746B7"/>
    <w:rsid w:val="00E7613F"/>
    <w:rsid w:val="00E81933"/>
    <w:rsid w:val="00E82B52"/>
    <w:rsid w:val="00E86C79"/>
    <w:rsid w:val="00EA011B"/>
    <w:rsid w:val="00EA4A8B"/>
    <w:rsid w:val="00EA721C"/>
    <w:rsid w:val="00EA7546"/>
    <w:rsid w:val="00EB071E"/>
    <w:rsid w:val="00EC2D0B"/>
    <w:rsid w:val="00EC3E83"/>
    <w:rsid w:val="00ED1FD4"/>
    <w:rsid w:val="00EE1EFA"/>
    <w:rsid w:val="00EE5B49"/>
    <w:rsid w:val="00EF102C"/>
    <w:rsid w:val="00EF1AD7"/>
    <w:rsid w:val="00EF7595"/>
    <w:rsid w:val="00F16CB9"/>
    <w:rsid w:val="00F17E42"/>
    <w:rsid w:val="00F225D2"/>
    <w:rsid w:val="00F232AB"/>
    <w:rsid w:val="00F303A1"/>
    <w:rsid w:val="00F31193"/>
    <w:rsid w:val="00F3580D"/>
    <w:rsid w:val="00F53143"/>
    <w:rsid w:val="00F73205"/>
    <w:rsid w:val="00F75C38"/>
    <w:rsid w:val="00F77CD2"/>
    <w:rsid w:val="00F80F77"/>
    <w:rsid w:val="00F876CF"/>
    <w:rsid w:val="00F96051"/>
    <w:rsid w:val="00FA68AB"/>
    <w:rsid w:val="00FB19D2"/>
    <w:rsid w:val="00FB528F"/>
    <w:rsid w:val="00FC68FB"/>
    <w:rsid w:val="00FD3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143"/>
  </w:style>
  <w:style w:type="paragraph" w:styleId="Footer">
    <w:name w:val="footer"/>
    <w:basedOn w:val="Normal"/>
    <w:link w:val="FooterChar"/>
    <w:uiPriority w:val="99"/>
    <w:semiHidden/>
    <w:unhideWhenUsed/>
    <w:rsid w:val="007711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1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6</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363</cp:revision>
  <dcterms:created xsi:type="dcterms:W3CDTF">2021-03-18T01:28:00Z</dcterms:created>
  <dcterms:modified xsi:type="dcterms:W3CDTF">2021-03-18T08:19:00Z</dcterms:modified>
</cp:coreProperties>
</file>